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C962F6B"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0E301D" w:rsidRPr="000E301D">
        <w:rPr>
          <w:rFonts w:cs="Calibri"/>
          <w:b/>
          <w:caps/>
          <w:kern w:val="28"/>
        </w:rPr>
        <w:t>POST/DYS/OR/GZ/00033/2026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EDA216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BA7F9A">
        <w:rPr>
          <w:rFonts w:ascii="Calibri" w:hAnsi="Calibri" w:cs="Arial"/>
          <w:b/>
          <w:i/>
          <w:snapToGrid w:val="0"/>
          <w:color w:val="000000"/>
          <w:sz w:val="22"/>
          <w:szCs w:val="22"/>
        </w:rPr>
        <w:t>2</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9B9E1BE" w:rsidR="00742C11" w:rsidRPr="00742C11" w:rsidRDefault="00742C11" w:rsidP="00A8557F">
      <w:pPr>
        <w:pStyle w:val="Nr"/>
      </w:pPr>
      <w:r w:rsidRPr="00742C11">
        <w:t xml:space="preserve">Część nr </w:t>
      </w:r>
      <w:r w:rsidR="004900D3">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4900D3"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4900D3"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900D3"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4900D3"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A66A5" w14:textId="77777777" w:rsidR="006232A4" w:rsidRDefault="006232A4" w:rsidP="004A302B">
      <w:pPr>
        <w:spacing w:line="240" w:lineRule="auto"/>
      </w:pPr>
      <w:r>
        <w:separator/>
      </w:r>
    </w:p>
  </w:endnote>
  <w:endnote w:type="continuationSeparator" w:id="0">
    <w:p w14:paraId="7E75D874" w14:textId="77777777" w:rsidR="006232A4" w:rsidRDefault="006232A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C18E6" w14:textId="77777777" w:rsidR="006232A4" w:rsidRDefault="006232A4" w:rsidP="004A302B">
      <w:pPr>
        <w:spacing w:line="240" w:lineRule="auto"/>
      </w:pPr>
      <w:r>
        <w:separator/>
      </w:r>
    </w:p>
  </w:footnote>
  <w:footnote w:type="continuationSeparator" w:id="0">
    <w:p w14:paraId="2746BCD1" w14:textId="77777777" w:rsidR="006232A4" w:rsidRDefault="006232A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4900D3"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01D"/>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587"/>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49D"/>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0D3"/>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32A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516B"/>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5A2"/>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F9A"/>
    <w:rsid w:val="00BB0B40"/>
    <w:rsid w:val="00BB1EFD"/>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494"/>
    <w:rsid w:val="00D936DC"/>
    <w:rsid w:val="00D96F1A"/>
    <w:rsid w:val="00DA07F7"/>
    <w:rsid w:val="00DA1A9E"/>
    <w:rsid w:val="00DA1B76"/>
    <w:rsid w:val="00DA3679"/>
    <w:rsid w:val="00DA3E03"/>
    <w:rsid w:val="00DA4710"/>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cf84fe220ef3aea24709abd102704e37</dmsv2SWPP2SumMD5>
    <dmsv2BaseMoved xmlns="http://schemas.microsoft.com/sharepoint/v3">false</dmsv2BaseMoved>
    <dmsv2BaseIsSensitive xmlns="http://schemas.microsoft.com/sharepoint/v3">true</dmsv2BaseIsSensitive>
    <dmsv2SWPP2IDSWPP2 xmlns="http://schemas.microsoft.com/sharepoint/v3">701462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23965165</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JEUP5JKVCYQC-91331814-17955</_dlc_DocId>
    <_dlc_DocIdUrl xmlns="a19cb1c7-c5c7-46d4-85ae-d83685407bba">
      <Url>https://swpp2.dms.gkpge.pl/sites/41/_layouts/15/DocIdRedir.aspx?ID=JEUP5JKVCYQC-91331814-17955</Url>
      <Description>JEUP5JKVCYQC-91331814-17955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0E16C2AC-18EC-4784-ABAD-E01B1DAD7043}">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customXml/itemProps6.xml><?xml version="1.0" encoding="utf-8"?>
<ds:datastoreItem xmlns:ds="http://schemas.openxmlformats.org/officeDocument/2006/customXml" ds:itemID="{9DD586A8-5C96-44AB-93C8-DAA0E0F54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2025-12-10T09:24:00Z</dcterms:created>
  <dcterms:modified xsi:type="dcterms:W3CDTF">2026-01-12T08:13:00Z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d26e20a0-e295-428a-8ec2-0ee2481365de</vt:lpwstr>
  </property>
</Properties>
</file>